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6E" w:rsidRPr="00990C6E" w:rsidRDefault="00990C6E" w:rsidP="00990C6E">
      <w:pPr>
        <w:shd w:val="clear" w:color="auto" w:fill="FFFFFF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</w:t>
      </w:r>
      <w:r w:rsidRPr="00990C6E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</w:t>
      </w:r>
      <w:r w:rsidRPr="00990C6E">
        <w:rPr>
          <w:rFonts w:ascii="Times New Roman" w:hAnsi="Times New Roman"/>
          <w:sz w:val="24"/>
          <w:szCs w:val="24"/>
          <w:lang w:bidi="ru-RU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>
        <w:rPr>
          <w:rFonts w:ascii="Times New Roman" w:hAnsi="Times New Roman"/>
          <w:sz w:val="24"/>
          <w:szCs w:val="24"/>
          <w:lang w:bidi="ru-RU"/>
        </w:rPr>
        <w:t>»</w:t>
      </w:r>
    </w:p>
    <w:p w:rsidR="00990C6E" w:rsidRPr="00994022" w:rsidRDefault="00990C6E" w:rsidP="00990C6E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994022">
        <w:rPr>
          <w:rFonts w:ascii="Times New Roman" w:hAnsi="Times New Roman"/>
          <w:sz w:val="24"/>
          <w:szCs w:val="24"/>
        </w:rPr>
        <w:t>Жилищный кодекс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990C6E" w:rsidRPr="004C0740" w:rsidRDefault="00990C6E" w:rsidP="00990C6E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C0740">
          <w:rPr>
            <w:rFonts w:ascii="Times New Roman" w:hAnsi="Times New Roman"/>
            <w:sz w:val="24"/>
            <w:szCs w:val="24"/>
          </w:rPr>
          <w:t>Федеральный закон</w:t>
        </w:r>
      </w:hyperlink>
      <w:r>
        <w:rPr>
          <w:rFonts w:ascii="Times New Roman" w:hAnsi="Times New Roman"/>
          <w:sz w:val="24"/>
          <w:szCs w:val="24"/>
        </w:rPr>
        <w:t xml:space="preserve"> от 29 декабря</w:t>
      </w:r>
      <w:r w:rsidRPr="004C0740">
        <w:rPr>
          <w:rFonts w:ascii="Times New Roman" w:hAnsi="Times New Roman"/>
          <w:sz w:val="24"/>
          <w:szCs w:val="24"/>
        </w:rPr>
        <w:t xml:space="preserve"> 2004 года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0740">
        <w:rPr>
          <w:rFonts w:ascii="Times New Roman" w:hAnsi="Times New Roman"/>
          <w:sz w:val="24"/>
          <w:szCs w:val="24"/>
        </w:rPr>
        <w:t>№ 189-ФЗ «О введении в действие Жилищного кодекса Российской Федерации»;</w:t>
      </w:r>
    </w:p>
    <w:p w:rsidR="00990C6E" w:rsidRDefault="00990C6E" w:rsidP="00990C6E">
      <w:pPr>
        <w:widowControl w:val="0"/>
        <w:tabs>
          <w:tab w:val="left" w:pos="459"/>
        </w:tabs>
        <w:suppressAutoHyphens/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C0740">
        <w:rPr>
          <w:rFonts w:ascii="Times New Roman" w:eastAsia="Arial" w:hAnsi="Times New Roman"/>
          <w:sz w:val="24"/>
          <w:szCs w:val="24"/>
          <w:lang w:eastAsia="ar-SA"/>
        </w:rPr>
        <w:t xml:space="preserve">     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90C6E" w:rsidRPr="00994022" w:rsidRDefault="00990C6E" w:rsidP="00990C6E">
      <w:pPr>
        <w:widowControl w:val="0"/>
        <w:tabs>
          <w:tab w:val="left" w:pos="459"/>
        </w:tabs>
        <w:suppressAutoHyphens/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94022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ый закон</w:t>
      </w:r>
      <w:r w:rsidRPr="00994022">
        <w:rPr>
          <w:rFonts w:ascii="Times New Roman" w:hAnsi="Times New Roman"/>
          <w:color w:val="000000"/>
          <w:sz w:val="24"/>
          <w:szCs w:val="24"/>
        </w:rPr>
        <w:t xml:space="preserve"> от 27 июля 2010 года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94022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90C6E" w:rsidRDefault="00990C6E" w:rsidP="00990C6E">
      <w:pPr>
        <w:widowControl w:val="0"/>
        <w:tabs>
          <w:tab w:val="left" w:pos="474"/>
        </w:tabs>
        <w:suppressAutoHyphens/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C0740">
        <w:rPr>
          <w:rFonts w:ascii="Times New Roman" w:eastAsia="Arial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Arial" w:hAnsi="Times New Roman"/>
          <w:sz w:val="24"/>
          <w:szCs w:val="24"/>
          <w:lang w:eastAsia="ar-SA"/>
        </w:rPr>
        <w:t>п</w:t>
      </w:r>
      <w:r w:rsidRPr="004C0740">
        <w:rPr>
          <w:rFonts w:ascii="Times New Roman" w:eastAsia="Arial" w:hAnsi="Times New Roman"/>
          <w:sz w:val="24"/>
          <w:szCs w:val="24"/>
          <w:lang w:eastAsia="ar-SA"/>
        </w:rPr>
        <w:t>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или реконструкции</w:t>
      </w:r>
      <w:r w:rsidRPr="004C0740">
        <w:rPr>
          <w:rFonts w:ascii="Times New Roman" w:eastAsia="Arial" w:hAnsi="Times New Roman"/>
          <w:sz w:val="24"/>
          <w:szCs w:val="24"/>
          <w:lang w:eastAsia="ar-SA"/>
        </w:rPr>
        <w:t>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(далее – постановление Правительства № 47)</w:t>
      </w:r>
      <w:r w:rsidRPr="004C0740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90C6E" w:rsidRPr="001C5548" w:rsidRDefault="00990C6E" w:rsidP="00990C6E">
      <w:pPr>
        <w:widowControl w:val="0"/>
        <w:tabs>
          <w:tab w:val="left" w:pos="474"/>
        </w:tabs>
        <w:suppressAutoHyphens/>
        <w:autoSpaceDE w:val="0"/>
        <w:autoSpaceDN w:val="0"/>
        <w:adjustRightInd w:val="0"/>
        <w:spacing w:after="0" w:line="240" w:lineRule="auto"/>
        <w:ind w:firstLine="35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5548">
        <w:rPr>
          <w:rFonts w:ascii="Times New Roman" w:hAnsi="Times New Roman"/>
          <w:sz w:val="24"/>
          <w:szCs w:val="24"/>
        </w:rPr>
        <w:t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</w:t>
      </w:r>
      <w:r>
        <w:rPr>
          <w:rFonts w:ascii="Times New Roman" w:hAnsi="Times New Roman"/>
          <w:sz w:val="24"/>
          <w:szCs w:val="24"/>
        </w:rPr>
        <w:t>»;</w:t>
      </w:r>
    </w:p>
    <w:p w:rsidR="0086765B" w:rsidRDefault="00990C6E" w:rsidP="00990C6E">
      <w:r w:rsidRPr="004C0740">
        <w:rPr>
          <w:rFonts w:ascii="Times New Roman" w:eastAsia="Arial" w:hAnsi="Times New Roman"/>
          <w:sz w:val="24"/>
          <w:szCs w:val="24"/>
          <w:lang w:eastAsia="ar-SA"/>
        </w:rPr>
        <w:t xml:space="preserve">      постановление администрации муниципального образования Тихорецкий район от 5 февраля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2</w:t>
      </w:r>
      <w:bookmarkStart w:id="0" w:name="_GoBack"/>
      <w:bookmarkEnd w:id="0"/>
      <w:r w:rsidRPr="004C0740">
        <w:rPr>
          <w:rFonts w:ascii="Times New Roman" w:eastAsia="Arial" w:hAnsi="Times New Roman"/>
          <w:sz w:val="24"/>
          <w:szCs w:val="24"/>
          <w:lang w:eastAsia="ar-SA"/>
        </w:rPr>
        <w:t>016 года № 110 «О создании межведомственной комиссии при администрации муниципального образования Тихорецкий район»</w:t>
      </w:r>
    </w:p>
    <w:sectPr w:rsidR="008676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8B" w:rsidRDefault="00322A8B" w:rsidP="00990C6E">
      <w:pPr>
        <w:spacing w:after="0" w:line="240" w:lineRule="auto"/>
      </w:pPr>
      <w:r>
        <w:separator/>
      </w:r>
    </w:p>
  </w:endnote>
  <w:endnote w:type="continuationSeparator" w:id="0">
    <w:p w:rsidR="00322A8B" w:rsidRDefault="00322A8B" w:rsidP="0099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8B" w:rsidRDefault="00322A8B" w:rsidP="00990C6E">
      <w:pPr>
        <w:spacing w:after="0" w:line="240" w:lineRule="auto"/>
      </w:pPr>
      <w:r>
        <w:separator/>
      </w:r>
    </w:p>
  </w:footnote>
  <w:footnote w:type="continuationSeparator" w:id="0">
    <w:p w:rsidR="00322A8B" w:rsidRDefault="00322A8B" w:rsidP="0099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6E" w:rsidRDefault="00990C6E">
    <w:pPr>
      <w:pStyle w:val="a3"/>
    </w:pPr>
    <w:r>
      <w:t xml:space="preserve">Правовые основания для предоставления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86"/>
    <w:rsid w:val="00322A8B"/>
    <w:rsid w:val="00601386"/>
    <w:rsid w:val="0086765B"/>
    <w:rsid w:val="009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FBDA-C2DE-4557-9A73-F49ACB7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C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9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C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2019-03-12T08:09:00Z</dcterms:created>
  <dcterms:modified xsi:type="dcterms:W3CDTF">2019-03-12T08:12:00Z</dcterms:modified>
</cp:coreProperties>
</file>