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Pr="00A70CBD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CB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A70CBD" w:rsidRPr="00A70CBD" w:rsidRDefault="00CC7D4B" w:rsidP="00A70C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0CBD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A70CBD" w:rsidRPr="00A70CB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A70CBD" w:rsidRPr="00A70CBD" w:rsidRDefault="00A70CBD" w:rsidP="00A70C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0CBD">
        <w:rPr>
          <w:rFonts w:ascii="Times New Roman" w:hAnsi="Times New Roman" w:cs="Times New Roman"/>
          <w:sz w:val="28"/>
          <w:szCs w:val="28"/>
        </w:rPr>
        <w:t xml:space="preserve">сведений, документов и материалов государственной </w:t>
      </w:r>
    </w:p>
    <w:p w:rsidR="00A70CBD" w:rsidRPr="00A70CBD" w:rsidRDefault="00A70CBD" w:rsidP="00A70C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0CBD">
        <w:rPr>
          <w:rFonts w:ascii="Times New Roman" w:hAnsi="Times New Roman" w:cs="Times New Roman"/>
          <w:sz w:val="28"/>
          <w:szCs w:val="28"/>
        </w:rPr>
        <w:t xml:space="preserve">информационной системы обеспечения </w:t>
      </w:r>
    </w:p>
    <w:p w:rsidR="00F6432A" w:rsidRPr="00A70CBD" w:rsidRDefault="00A70CBD" w:rsidP="00B97A5A">
      <w:pPr>
        <w:pStyle w:val="2"/>
        <w:rPr>
          <w:b w:val="0"/>
          <w:color w:val="000000" w:themeColor="text1"/>
          <w:szCs w:val="28"/>
        </w:rPr>
      </w:pPr>
      <w:r w:rsidRPr="00A70CBD">
        <w:rPr>
          <w:b w:val="0"/>
          <w:szCs w:val="28"/>
        </w:rPr>
        <w:t>градостроительной деятельности</w:t>
      </w:r>
      <w:r w:rsidR="00CC7D4B" w:rsidRPr="00A70CBD">
        <w:rPr>
          <w:b w:val="0"/>
          <w:color w:val="000000" w:themeColor="text1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B97A5A" w:rsidRPr="001449D7" w:rsidRDefault="00B97A5A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9 июня 2006 года № 363 «Об информационном обеспечении градостроительной деятельности»;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A70CBD" w:rsidRDefault="00A70CBD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</w:t>
      </w:r>
      <w:r w:rsidRPr="007579F6">
        <w:rPr>
          <w:bCs/>
          <w:color w:val="000000"/>
          <w:szCs w:val="28"/>
        </w:rPr>
        <w:t xml:space="preserve"> </w:t>
      </w:r>
      <w:r w:rsidRPr="00A70CBD">
        <w:rPr>
          <w:rFonts w:ascii="Times New Roman" w:hAnsi="Times New Roman" w:cs="Times New Roman"/>
          <w:bCs/>
          <w:color w:val="000000"/>
          <w:sz w:val="28"/>
          <w:szCs w:val="28"/>
        </w:rPr>
        <w:t>13 марта 2020 года № 279 «Об информационном обеспечении градостроительной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Краснодарского края».</w:t>
      </w:r>
    </w:p>
    <w:p w:rsidR="00CC7D4B" w:rsidRP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D4B" w:rsidRPr="00C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1449D7"/>
    <w:rsid w:val="00631E21"/>
    <w:rsid w:val="007F4794"/>
    <w:rsid w:val="00A70CBD"/>
    <w:rsid w:val="00B97A5A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paragraph" w:styleId="2">
    <w:name w:val="Body Text 2"/>
    <w:basedOn w:val="a"/>
    <w:link w:val="20"/>
    <w:rsid w:val="00B97A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B97A5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70C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0CBD"/>
  </w:style>
  <w:style w:type="paragraph" w:customStyle="1" w:styleId="a5">
    <w:name w:val="Прижатый влево"/>
    <w:basedOn w:val="a"/>
    <w:next w:val="a"/>
    <w:uiPriority w:val="99"/>
    <w:rsid w:val="00A70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2021-06-15T05:23:00Z</dcterms:created>
  <dcterms:modified xsi:type="dcterms:W3CDTF">2021-06-15T05:23:00Z</dcterms:modified>
</cp:coreProperties>
</file>