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6A9" w:rsidRPr="00ED36A9" w:rsidRDefault="00ED36A9" w:rsidP="00E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EEEEE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ED36A9" w:rsidRPr="00ED36A9" w:rsidTr="00ED36A9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36A9" w:rsidRPr="00ED36A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36A9" w:rsidRPr="00ED36A9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D36A9" w:rsidRPr="00ED36A9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D36A9" w:rsidRPr="00ED36A9" w:rsidRDefault="00ED36A9" w:rsidP="00ED3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D36A9" w:rsidRPr="00ED36A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36A9" w:rsidRPr="00ED36A9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D36A9" w:rsidRPr="00ED36A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9264" behindDoc="0" locked="0" layoutInCell="1" allowOverlap="0" wp14:anchorId="70E376FB" wp14:editId="5F605E2A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715000" cy="1836420"/>
                                          <wp:effectExtent l="0" t="0" r="0" b="0"/>
                                          <wp:wrapSquare wrapText="bothSides"/>
                                          <wp:docPr id="24" name="Рисунок 8" descr="Emblem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Emblem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8364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ED36A9" w:rsidRPr="00ED36A9">
                                <w:trPr>
                                  <w:trHeight w:val="24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100" w:type="dxa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Получатель: </w:t>
                                    </w: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Общественная палата субъекта Российской Федерации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(по списку рассылки)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E-mail: 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06 мая 2020г. (V.1207.3.9)</w:t>
                                    </w:r>
                                  </w:p>
                                  <w:p w:rsid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 мероприятиях</w:t>
                                    </w: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марафона «Солдатская каша»</w:t>
                                    </w:r>
                                  </w:p>
                                  <w:p w:rsidR="00ED36A9" w:rsidRDefault="00ED36A9" w:rsidP="00ED36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Информационное письмо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5 мая 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т.г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 в рамках международного телемоста Россия - Республика Кипр был проведен мастер-класс "Солдатская каша</w:t>
                                    </w:r>
                                    <w:proofErr w:type="gram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" .</w:t>
                                    </w:r>
                                    <w:proofErr w:type="gramEnd"/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В марафоне, организованном представительством Россотрудничества, при поддержке Посольства России в Республике </w:t>
                                    </w:r>
                                    <w:proofErr w:type="gram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Кипр,  приняли</w:t>
                                    </w:r>
                                    <w:proofErr w:type="gram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участие семьи из разных стран и регионов России.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Краснодарский край, Белгородская область, Липецкая область, Курская область, Ленинградская область, Нижегородская область, Республика Адыгея, Республика Калмыкия, Ростовская область, Рязанская область, Тверская область, Ханты-Мансийский автономный округ - Югра, Ямало-Ненецкий автономный округ, Город-Герой Москва  поделились не только особенностями рецептов каши, но и почтили память своих дедов и прадедов, воевавших в Великой Отечественной войне.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 Участники онлайн-мероприятия прикоснулись к истории нашей общей Победы, поздравили всех с наступающим 75-летием Победы в Великой Отечественной войне, и, главное, убедились в том, что побратимство и народная дипломатия играет важную роль для мирового сообщества в целом. </w:t>
                                    </w:r>
                                    <w:proofErr w:type="gram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 этот раз,</w:t>
                                    </w:r>
                                    <w:proofErr w:type="gram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совместное приготовление солдатской каши в преддверии великого праздника объединило не только регионы России, но и вышло на международный уровень.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 состоянию на 05.05.2020г. в конкурсе «Солдатская каша» принимают участие школы, расположенные в 182 муниципалитетах 59 регионов России.</w:t>
                                    </w: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Дети и родители размещают работы на своих страницах в социальных сетях (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ВКонтакте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, FB, 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Instagram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 других), на видеохостинге 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Ютуб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с хештегами: #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СолдатскаяКаша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#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КашаСПапой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#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ПирогСМамой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#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ПартизанскаяРазминка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#75ЛетПобеды, #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СоветОтцов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#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ПапаШеф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#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ЗаботливыйРодитель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и другими.</w:t>
                                    </w: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 xml:space="preserve">Публикация на странице ребенка, папы или мамы – является основной. Это позволяет журналистам найти автора и первичное видео. При размещении контента на 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Ютуб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есть возможность скопировать ролик напрямую и «вмонтировать» в ТВ сюжет.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Региональные (муниципальные) онлайн трансляции (прямые эфиры), посвящённые 75-летию Победы, могут быть организованы и проведены оперативно, </w:t>
                                    </w:r>
                                    <w:proofErr w:type="gram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 течении</w:t>
                                    </w:r>
                                    <w:proofErr w:type="gram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текущей недели.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Ожидается включение в эфир, направление приглашения для участия: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Поздравлений от семей, родителей, школьников, подготовленные и размещенные в социальных сетях.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Выступление авторов небольших роликов (до 30 секунд).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Выступления участников конкурса #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СолдатскаяКаша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Просим в срок до 08.05.2020г. направить в оргкомитет конкурса контактные данные представителя региональной Общественной палаты, ответственного за организацию и проведение мероприятий Марафона, заполнив анкету по ссылке: </w:t>
                                    </w:r>
                                    <w:hyperlink r:id="rId6" w:tgtFrame="_blank" w:tooltip="Анкета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https://forms.yandex.ru/u/5ea897e0e4eac11c352f8932/</w:t>
                                      </w:r>
                                    </w:hyperlink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Программа марафона "Солдатская каша". Дополнительные материалы (программы, примеры, видеофайлы и пр.) находятся в папке </w:t>
                                    </w:r>
                                    <w:hyperlink r:id="rId7" w:tgtFrame="_blank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https://yadi.sk/d/P4VU0wPXFljjYQ</w:t>
                                      </w:r>
                                    </w:hyperlink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 Просим разместить на странице Общественной палаты ссылку на видеозапись состоявшегося 5 мая 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т.г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 мастер-класса "Солдатская каша."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550"/>
                                <w:gridCol w:w="225"/>
                              </w:tblGrid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2DFFBBC9" wp14:editId="5F0D4FAE">
                                          <wp:extent cx="5425440" cy="2438400"/>
                                          <wp:effectExtent l="0" t="0" r="3810" b="0"/>
                                          <wp:docPr id="18" name="Рисунок 7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5440" cy="2438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550"/>
                                <w:gridCol w:w="225"/>
                              </w:tblGrid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60288" behindDoc="0" locked="0" layoutInCell="1" allowOverlap="0" wp14:anchorId="61586069" wp14:editId="52C8F435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429250" cy="2872740"/>
                                          <wp:effectExtent l="0" t="0" r="0" b="3810"/>
                                          <wp:wrapSquare wrapText="bothSides"/>
                                          <wp:docPr id="23" name="Рисунок 9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0" cy="28727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hyperlink r:id="rId12" w:tgtFrame="_blank" w:history="1"/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550"/>
                                <w:gridCol w:w="225"/>
                              </w:tblGrid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888888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7"/>
                                    </w:tblGrid>
                                    <w:tr w:rsidR="00ED36A9" w:rsidRPr="00ED36A9" w:rsidTr="00ED36A9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6" w:type="dxa"/>
                                          <w:shd w:val="clear" w:color="auto" w:fill="88888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17"/>
                                          </w:tblGrid>
                                          <w:tr w:rsidR="00ED36A9" w:rsidRPr="00ED36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36A9" w:rsidRPr="00ED36A9" w:rsidRDefault="00ED36A9" w:rsidP="00ED36A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Pr="00ED36A9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 xml:space="preserve">Регистрация участника марафона </w:t>
                                                  </w:r>
                                                  <w:r w:rsidRPr="00ED36A9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lastRenderedPageBreak/>
                                                    <w:t>"Солдатская каша"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ED36A9" w:rsidRPr="00ED36A9" w:rsidRDefault="00ED36A9" w:rsidP="00ED36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550"/>
                                <w:gridCol w:w="225"/>
                              </w:tblGrid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 В связи с ограниченными сроками проведения марафона, подготовка 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медиафайлов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возможна как при участии родителей одной школы, а также участниками из разных субъектов.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Для оказания организационной помощи - предлагаем участникам марафона (детям и родителям) пройти регистрацию, заполнив </w:t>
                                    </w:r>
                                    <w:hyperlink r:id="rId14" w:tgtFrame="_blank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Анкету.</w:t>
                                      </w:r>
                                    </w:hyperlink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Просим разместить ссылку на регистрацию на сайте школы: </w:t>
                                    </w:r>
                                    <w:hyperlink r:id="rId15" w:tgtFrame="_blank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https://forms.yandex.ru/u/5eae06856a56c74c7e74043b</w:t>
                                      </w:r>
                                    </w:hyperlink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/ 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550"/>
                                <w:gridCol w:w="225"/>
                              </w:tblGrid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888888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0"/>
                                    </w:tblGrid>
                                    <w:tr w:rsidR="00ED36A9" w:rsidRPr="00ED36A9" w:rsidTr="00ED36A9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6" w:type="dxa"/>
                                          <w:shd w:val="clear" w:color="auto" w:fill="88888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30"/>
                                          </w:tblGrid>
                                          <w:tr w:rsidR="00ED36A9" w:rsidRPr="00ED36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36A9" w:rsidRPr="00ED36A9" w:rsidRDefault="00ED36A9" w:rsidP="00ED36A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 w:rsidRPr="00ED36A9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Анкета для участия в ZOOM конференции международного мастер-класса Солдатская каша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ED36A9" w:rsidRPr="00ED36A9" w:rsidRDefault="00ED36A9" w:rsidP="00ED36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550"/>
                                <w:gridCol w:w="225"/>
                              </w:tblGrid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drawing>
                                          <wp:anchor distT="0" distB="0" distL="0" distR="0" simplePos="0" relativeHeight="251661312" behindDoc="0" locked="0" layoutInCell="1" allowOverlap="0" wp14:anchorId="16778546" wp14:editId="7D0ECD3F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5429250" cy="6858000"/>
                                            <wp:effectExtent l="0" t="0" r="0" b="0"/>
                                            <wp:wrapSquare wrapText="bothSides"/>
                                            <wp:docPr id="22" name="Рисунок 10">
                                              <a:hlinkClick xmlns:a="http://schemas.openxmlformats.org/drawingml/2006/main" r:id="rId17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">
                                                      <a:hlinkClick r:id="rId17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429250" cy="6858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  <wp14:sizeRelH relativeFrom="page">
                                              <wp14:pctWidth>0</wp14:pctWidth>
                                            </wp14:sizeRelH>
                                            <wp14:sizeRelV relativeFrom="page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550"/>
                                <w:gridCol w:w="225"/>
                              </w:tblGrid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Бражко Александр Анатольевич</w:t>
                                    </w: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 xml:space="preserve">Е-mail: </w:t>
                                    </w:r>
                                    <w:hyperlink r:id="rId19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info@nappf.ru</w:t>
                                      </w:r>
                                    </w:hyperlink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Тел.: +7 9262152308, г. Москва,</w:t>
                                    </w: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Оргкомитет конкурса «Солдатская каша»</w:t>
                                    </w: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Федеральный проект «За Честные Продукты!» </w:t>
                                    </w:r>
                                  </w:p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ED36A9" w:rsidRPr="00ED36A9">
                                <w:trPr>
                                  <w:trHeight w:val="12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100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0089B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03"/>
                                    </w:tblGrid>
                                    <w:tr w:rsidR="00ED36A9" w:rsidRPr="00ED36A9" w:rsidTr="00ED36A9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6" w:type="dxa"/>
                                          <w:shd w:val="clear" w:color="auto" w:fill="0089B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03"/>
                                          </w:tblGrid>
                                          <w:tr w:rsidR="00ED36A9" w:rsidRPr="00ED36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36A9" w:rsidRPr="00ED36A9" w:rsidRDefault="00ED36A9" w:rsidP="00ED36A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 w:rsidRPr="00ED36A9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 xml:space="preserve">Анкета ОМСУ. </w:t>
                                                  </w:r>
                                                  <w:r w:rsidRPr="00ED36A9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lastRenderedPageBreak/>
                                                    <w:t>Онлайн марафон Солдатская каша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ED36A9" w:rsidRPr="00ED36A9" w:rsidRDefault="00ED36A9" w:rsidP="00ED36A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36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D36A9" w:rsidRPr="00ED36A9" w:rsidRDefault="00ED36A9" w:rsidP="00ED3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D36A9" w:rsidRPr="00ED36A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3000"/>
                    <w:gridCol w:w="3000"/>
                  </w:tblGrid>
                  <w:tr w:rsidR="00ED36A9" w:rsidRPr="00ED36A9"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2550"/>
                                <w:gridCol w:w="225"/>
                              </w:tblGrid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50" w:type="dxa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1" w:tgtFrame="_blank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drawing>
                                          <wp:anchor distT="0" distB="0" distL="0" distR="0" simplePos="0" relativeHeight="251662336" behindDoc="0" locked="0" layoutInCell="1" allowOverlap="0" wp14:anchorId="02407BD7" wp14:editId="21AC390A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619250" cy="6858000"/>
                                            <wp:effectExtent l="0" t="0" r="0" b="0"/>
                                            <wp:wrapSquare wrapText="bothSides"/>
                                            <wp:docPr id="21" name="Рисунок 11">
                                              <a:hlinkClick xmlns:a="http://schemas.openxmlformats.org/drawingml/2006/main" r:id="rId21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1">
                                                      <a:hlinkClick r:id="rId21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19250" cy="6858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  <wp14:sizeRelH relativeFrom="page">
                                              <wp14:pctWidth>0</wp14:pctWidth>
                                            </wp14:sizeRelH>
                                            <wp14:sizeRelV relativeFrom="page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2550"/>
                                <w:gridCol w:w="225"/>
                              </w:tblGrid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50" w:type="dxa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3" w:tgtFrame="_blank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drawing>
                                          <wp:anchor distT="0" distB="0" distL="0" distR="0" simplePos="0" relativeHeight="251663360" behindDoc="0" locked="0" layoutInCell="1" allowOverlap="0" wp14:anchorId="7EDB9D6D" wp14:editId="771593A7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619250" cy="4572000"/>
                                            <wp:effectExtent l="0" t="0" r="0" b="0"/>
                                            <wp:wrapSquare wrapText="bothSides"/>
                                            <wp:docPr id="20" name="Рисунок 12">
                                              <a:hlinkClick xmlns:a="http://schemas.openxmlformats.org/drawingml/2006/main" r:id="rId23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2">
                                                      <a:hlinkClick r:id="rId23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19250" cy="4572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  <wp14:sizeRelH relativeFrom="page">
                                              <wp14:pctWidth>0</wp14:pctWidth>
                                            </wp14:sizeRelH>
                                            <wp14:sizeRelV relativeFrom="page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2550"/>
                                <w:gridCol w:w="225"/>
                              </w:tblGrid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50" w:type="dxa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5" w:tgtFrame="_blank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drawing>
                                          <wp:anchor distT="0" distB="0" distL="0" distR="0" simplePos="0" relativeHeight="251664384" behindDoc="0" locked="0" layoutInCell="1" allowOverlap="0" wp14:anchorId="4A3352E3" wp14:editId="434158F4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619250" cy="4572000"/>
                                            <wp:effectExtent l="0" t="0" r="0" b="0"/>
                                            <wp:wrapSquare wrapText="bothSides"/>
                                            <wp:docPr id="19" name="Рисунок 13">
                                              <a:hlinkClick xmlns:a="http://schemas.openxmlformats.org/drawingml/2006/main" r:id="rId25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3">
                                                      <a:hlinkClick r:id="rId25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19250" cy="4572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  <wp14:sizeRelH relativeFrom="page">
                                              <wp14:pctWidth>0</wp14:pctWidth>
                                            </wp14:sizeRelH>
                                            <wp14:sizeRelV relativeFrom="page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D36A9" w:rsidRPr="00ED36A9" w:rsidRDefault="00ED36A9" w:rsidP="00ED3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D36A9" w:rsidRPr="00ED36A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36A9" w:rsidRPr="00ED36A9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550"/>
                                <w:gridCol w:w="225"/>
                              </w:tblGrid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 Данное письмо направлено в формате рассылки в связи с наличием ограничений на отправку однотипных писем. Оргкомитет предлагает не отказываться от данного формата получения информации о событиях конкурса для ускорения процесса 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коммуникаций.</w:t>
                                    </w:r>
                                    <w:hyperlink r:id="rId27" w:tgtFrame="_blank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Регистрация</w:t>
                                      </w:r>
                                      <w:proofErr w:type="spellEnd"/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 xml:space="preserve"> участия в онлайн совещаниях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18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D36A9" w:rsidRPr="00ED36A9">
                                <w:trPr>
                                  <w:trHeight w:val="420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D36A9" w:rsidRPr="00ED36A9" w:rsidRDefault="00ED36A9" w:rsidP="00ED3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D36A9" w:rsidRPr="00ED36A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36A9" w:rsidRPr="00ED36A9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ED36A9" w:rsidRPr="00ED36A9"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© </w:t>
                                    </w:r>
                                    <w:proofErr w:type="spellStart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Copyright</w:t>
                                    </w:r>
                                    <w:proofErr w:type="spellEnd"/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, 2020, Федеральный проект "За Честные Продукты!" • </w:t>
                                    </w:r>
                                    <w:hyperlink r:id="rId28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  <w:lang w:eastAsia="ru-RU"/>
                                        </w:rPr>
                                        <w:t>info@nappf.ru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ED36A9" w:rsidRPr="00ED36A9">
                                <w:trPr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0"/>
                                      <w:gridCol w:w="630"/>
                                      <w:gridCol w:w="630"/>
                                      <w:gridCol w:w="630"/>
                                      <w:gridCol w:w="630"/>
                                    </w:tblGrid>
                                    <w:tr w:rsidR="00ED36A9" w:rsidRPr="00ED36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D36A9" w:rsidRPr="00ED36A9" w:rsidRDefault="00ED36A9" w:rsidP="00ED36A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D36A9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6D3E862" wp14:editId="5A127E9E">
                                                <wp:extent cx="304800" cy="304800"/>
                                                <wp:effectExtent l="0" t="0" r="0" b="0"/>
                                                <wp:docPr id="17" name="Рисунок 8" descr="Facebook">
                                                  <a:hlinkClick xmlns:a="http://schemas.openxmlformats.org/drawingml/2006/main" r:id="rId2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Facebook">
                                                          <a:hlinkClick r:id="rId2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D36A9" w:rsidRPr="00ED36A9" w:rsidRDefault="00ED36A9" w:rsidP="00ED36A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D36A9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A86D3B0" wp14:editId="43F3F9F1">
                                                <wp:extent cx="304800" cy="304800"/>
                                                <wp:effectExtent l="0" t="0" r="0" b="0"/>
                                                <wp:docPr id="16" name="Рисунок 9" descr="YouTube">
                                                  <a:hlinkClick xmlns:a="http://schemas.openxmlformats.org/drawingml/2006/main" r:id="rId3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YouTube">
                                                          <a:hlinkClick r:id="rId3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D36A9" w:rsidRPr="00ED36A9" w:rsidRDefault="00ED36A9" w:rsidP="00ED36A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D36A9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173E9D8" wp14:editId="17A32E6D">
                                                <wp:extent cx="304800" cy="304800"/>
                                                <wp:effectExtent l="0" t="0" r="0" b="0"/>
                                                <wp:docPr id="15" name="Рисунок 10" descr="Вконтакте">
                                                  <a:hlinkClick xmlns:a="http://schemas.openxmlformats.org/drawingml/2006/main" r:id="rId3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Вконтакте">
                                                          <a:hlinkClick r:id="rId3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D36A9" w:rsidRPr="00ED36A9" w:rsidRDefault="00ED36A9" w:rsidP="00ED36A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D36A9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6DED451" wp14:editId="5CFEFCDF">
                                                <wp:extent cx="304800" cy="304800"/>
                                                <wp:effectExtent l="0" t="0" r="0" b="0"/>
                                                <wp:docPr id="14" name="Рисунок 11" descr="Telegram">
                                                  <a:hlinkClick xmlns:a="http://schemas.openxmlformats.org/drawingml/2006/main" r:id="rId3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Telegram">
                                                          <a:hlinkClick r:id="rId3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D36A9" w:rsidRPr="00ED36A9" w:rsidRDefault="00ED36A9" w:rsidP="00ED36A9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D36A9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D8400E3" wp14:editId="74344BD6">
                                                <wp:extent cx="304800" cy="304800"/>
                                                <wp:effectExtent l="0" t="0" r="0" b="0"/>
                                                <wp:docPr id="13" name="Рисунок 12" descr="WhatsApp">
                                                  <a:hlinkClick xmlns:a="http://schemas.openxmlformats.org/drawingml/2006/main" r:id="rId3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WhatsApp">
                                                          <a:hlinkClick r:id="rId3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6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36A9" w:rsidRPr="00ED36A9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ED36A9" w:rsidRPr="00ED36A9"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Вы получили данную рассылку, так как являетесь клиентом или подписчиком Федеральный проект "За Честные Продукты!". </w:t>
                                    </w:r>
                                    <w:hyperlink r:id="rId39" w:tgtFrame="_blank" w:history="1">
                                      <w:r w:rsidRPr="00ED36A9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0"/>
                                          <w:szCs w:val="20"/>
                                          <w:u w:val="single"/>
                                          <w:lang w:eastAsia="ru-RU"/>
                                        </w:rPr>
                                        <w:t>Отказаться от рассылки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D36A9" w:rsidRPr="00ED36A9">
                                <w:trPr>
                                  <w:trHeight w:val="36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ED36A9" w:rsidRPr="00ED36A9" w:rsidRDefault="00ED36A9" w:rsidP="00ED36A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D36A9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D36A9" w:rsidRPr="00ED36A9" w:rsidRDefault="00ED36A9" w:rsidP="00ED36A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36A9" w:rsidRPr="00ED36A9" w:rsidRDefault="00ED36A9" w:rsidP="00ED36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D36A9" w:rsidRPr="00ED36A9" w:rsidRDefault="00ED36A9" w:rsidP="00ED3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D36A9" w:rsidRPr="00ED36A9" w:rsidRDefault="00ED36A9" w:rsidP="00ED36A9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90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36A9" w:rsidRPr="00ED36A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36A9" w:rsidRPr="00ED36A9" w:rsidRDefault="00ED36A9" w:rsidP="00ED3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D36A9" w:rsidRPr="00ED36A9" w:rsidRDefault="00ED36A9" w:rsidP="00ED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ED36A9" w:rsidRPr="00ED36A9" w:rsidRDefault="00ED36A9" w:rsidP="00E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E33E9" w:rsidRPr="00222320" w:rsidRDefault="00ED36A9" w:rsidP="00ED3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Нажмите здесь, </w:t>
      </w:r>
      <w:proofErr w:type="gramStart"/>
      <w:r w:rsidRPr="00ED36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gramEnd"/>
      <w:r w:rsidRPr="00ED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или</w:t>
      </w:r>
    </w:p>
    <w:p w:rsidR="00222320" w:rsidRPr="00222320" w:rsidRDefault="00222320" w:rsidP="00E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320" w:rsidRPr="00222320" w:rsidRDefault="00222320" w:rsidP="00E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320" w:rsidRPr="00222320" w:rsidRDefault="00222320" w:rsidP="00E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320" w:rsidRPr="00222320" w:rsidRDefault="00222320" w:rsidP="00ED3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2320" w:rsidRPr="0022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23CA0"/>
    <w:multiLevelType w:val="multilevel"/>
    <w:tmpl w:val="EBC6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A9"/>
    <w:rsid w:val="00222320"/>
    <w:rsid w:val="00CE33E9"/>
    <w:rsid w:val="00E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87C7"/>
  <w15:chartTrackingRefBased/>
  <w15:docId w15:val="{342045BE-4061-42A7-B4A5-C8F09BCC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5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vjFmbde4Uo" TargetMode="External"/><Relationship Id="rId13" Type="http://schemas.openxmlformats.org/officeDocument/2006/relationships/hyperlink" Target="https://forms.yandex.ru/u/5eae06856a56c74c7e74043b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9" Type="http://schemas.openxmlformats.org/officeDocument/2006/relationships/hyperlink" Target="https://s7213436.sendpul.se/stubs/ru/unsubscrib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feX5I3wh1Y" TargetMode="External"/><Relationship Id="rId34" Type="http://schemas.openxmlformats.org/officeDocument/2006/relationships/image" Target="media/image10.png"/><Relationship Id="rId7" Type="http://schemas.openxmlformats.org/officeDocument/2006/relationships/hyperlink" Target="https://yadi.sk/d/P4VU0wPXFljjYQ" TargetMode="External"/><Relationship Id="rId12" Type="http://schemas.openxmlformats.org/officeDocument/2006/relationships/hyperlink" Target="https://youtu.be/ONuOykDFrU0" TargetMode="External"/><Relationship Id="rId17" Type="http://schemas.openxmlformats.org/officeDocument/2006/relationships/hyperlink" Target="https://youtu.be/mR1DZmxwycQ" TargetMode="External"/><Relationship Id="rId25" Type="http://schemas.openxmlformats.org/officeDocument/2006/relationships/hyperlink" Target="https://www.youtube.com/watch?v=yw4mq_iDcoo&amp;list=PLa3IRAecWyJnlusERZE-T6TFHkCSvAIAE" TargetMode="External"/><Relationship Id="rId33" Type="http://schemas.openxmlformats.org/officeDocument/2006/relationships/hyperlink" Target="https://vk.com/soldatskayakasha" TargetMode="External"/><Relationship Id="rId38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forms.yandex.ru/u/5eb01f5a0f6b246ec066db11/" TargetMode="External"/><Relationship Id="rId20" Type="http://schemas.openxmlformats.org/officeDocument/2006/relationships/hyperlink" Target="https://forms.yandex.ru/u/5ea897e0e4eac11c352f8932/" TargetMode="External"/><Relationship Id="rId29" Type="http://schemas.openxmlformats.org/officeDocument/2006/relationships/hyperlink" Target="https://www.facebook.com/groups/75Pobed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5ea897e0e4eac11c352f8932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6.jpeg"/><Relationship Id="rId32" Type="http://schemas.openxmlformats.org/officeDocument/2006/relationships/image" Target="media/image9.png"/><Relationship Id="rId37" Type="http://schemas.openxmlformats.org/officeDocument/2006/relationships/hyperlink" Target="https://chat.whatsapp.com/KNvPG83Qmyn0iqW9UjgG8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forms.yandex.ru/u/5eae06856a56c74c7e74043b" TargetMode="External"/><Relationship Id="rId23" Type="http://schemas.openxmlformats.org/officeDocument/2006/relationships/hyperlink" Target="https://youtu.be/LDzr3lkQmOw" TargetMode="External"/><Relationship Id="rId28" Type="http://schemas.openxmlformats.org/officeDocument/2006/relationships/hyperlink" Target="mailto:info@nappf.ru" TargetMode="External"/><Relationship Id="rId36" Type="http://schemas.openxmlformats.org/officeDocument/2006/relationships/image" Target="media/image11.png"/><Relationship Id="rId10" Type="http://schemas.openxmlformats.org/officeDocument/2006/relationships/hyperlink" Target="https://youtu.be/ONuOykDFrU0" TargetMode="External"/><Relationship Id="rId19" Type="http://schemas.openxmlformats.org/officeDocument/2006/relationships/hyperlink" Target="mailto:info@nappf.ru" TargetMode="External"/><Relationship Id="rId31" Type="http://schemas.openxmlformats.org/officeDocument/2006/relationships/hyperlink" Target="https://www.youtube.com/channel/UCEZco-xSe5j1CYnB8G8lZ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forms.yandex.ru/u/5eae06856a56c74c7e74043b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login.sendpulse.com/emailservice/constructor/structure/layout/0/?redirectURL=/emailservice/tasks/add/campaign/05996fb7/content/templates/preview/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t.me/SoldatskayaKash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Norm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3</TotalTime>
  <Pages>6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</dc:creator>
  <cp:keywords/>
  <dc:description/>
  <cp:lastModifiedBy>Александр Анатольевич</cp:lastModifiedBy>
  <cp:revision>1</cp:revision>
  <dcterms:created xsi:type="dcterms:W3CDTF">2020-05-06T04:28:00Z</dcterms:created>
  <dcterms:modified xsi:type="dcterms:W3CDTF">2020-05-06T04:31:00Z</dcterms:modified>
</cp:coreProperties>
</file>